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00C32" w14:textId="77777777" w:rsidR="00280B70" w:rsidRDefault="00280B70" w:rsidP="00280B70"/>
    <w:p w14:paraId="26780D3D" w14:textId="77777777" w:rsidR="00280B70" w:rsidRDefault="00280B70" w:rsidP="00280B70"/>
    <w:p w14:paraId="3A6EDCA7" w14:textId="77777777" w:rsidR="00280B70" w:rsidRDefault="00280B70" w:rsidP="00280B70"/>
    <w:p w14:paraId="73B0935F" w14:textId="77777777" w:rsidR="00280B70" w:rsidRDefault="00280B70" w:rsidP="00280B70"/>
    <w:p w14:paraId="5C5669B7" w14:textId="77777777" w:rsidR="00280B70" w:rsidRDefault="00280B70" w:rsidP="00280B70"/>
    <w:p w14:paraId="198F2065" w14:textId="77777777" w:rsidR="001C6693" w:rsidRDefault="001C6693" w:rsidP="00B64C77">
      <w:pPr>
        <w:pStyle w:val="KeinLeerraum"/>
        <w:rPr>
          <w:rFonts w:ascii="CDU Kievit Tab" w:hAnsi="CDU Kievit Tab" w:cs="Tahoma"/>
          <w:b/>
          <w:sz w:val="32"/>
          <w:szCs w:val="32"/>
        </w:rPr>
      </w:pPr>
    </w:p>
    <w:p w14:paraId="344166C8" w14:textId="77777777" w:rsidR="001C6693" w:rsidRDefault="001C6693" w:rsidP="00B64C77">
      <w:pPr>
        <w:pStyle w:val="KeinLeerraum"/>
        <w:rPr>
          <w:rFonts w:ascii="CDU Kievit Tab" w:hAnsi="CDU Kievit Tab" w:cs="Tahoma"/>
          <w:b/>
          <w:sz w:val="32"/>
          <w:szCs w:val="32"/>
        </w:rPr>
      </w:pPr>
    </w:p>
    <w:p w14:paraId="5BE13271" w14:textId="4C10DF39" w:rsidR="00B64C77" w:rsidRPr="001C6693" w:rsidRDefault="00B64C77" w:rsidP="00B64C77">
      <w:pPr>
        <w:pStyle w:val="KeinLeerraum"/>
        <w:rPr>
          <w:rFonts w:ascii="CDU Kievit Tab" w:hAnsi="CDU Kievit Tab" w:cs="Tahoma"/>
          <w:b/>
          <w:sz w:val="28"/>
          <w:szCs w:val="28"/>
        </w:rPr>
      </w:pPr>
      <w:r w:rsidRPr="001C6693">
        <w:rPr>
          <w:rFonts w:ascii="CDU Kievit Tab" w:hAnsi="CDU Kievit Tab" w:cs="Tahoma"/>
          <w:b/>
          <w:sz w:val="28"/>
          <w:szCs w:val="28"/>
        </w:rPr>
        <w:t xml:space="preserve">Pressemitteilung der </w:t>
      </w:r>
      <w:bookmarkStart w:id="0" w:name="_Hlk141259527"/>
      <w:r w:rsidRPr="001C6693">
        <w:rPr>
          <w:rFonts w:ascii="CDU Kievit Tab" w:hAnsi="CDU Kievit Tab" w:cs="Tahoma"/>
          <w:b/>
          <w:sz w:val="28"/>
          <w:szCs w:val="28"/>
        </w:rPr>
        <w:t xml:space="preserve">Senioren-Union </w:t>
      </w:r>
      <w:bookmarkEnd w:id="0"/>
      <w:r w:rsidRPr="001C6693">
        <w:rPr>
          <w:rFonts w:ascii="CDU Kievit Tab" w:hAnsi="CDU Kievit Tab" w:cs="Tahoma"/>
          <w:b/>
          <w:sz w:val="28"/>
          <w:szCs w:val="28"/>
        </w:rPr>
        <w:t>der CDU:</w:t>
      </w:r>
    </w:p>
    <w:p w14:paraId="6958FDAD" w14:textId="77777777" w:rsidR="00B64C77" w:rsidRPr="001C6693" w:rsidRDefault="00B64C77" w:rsidP="00B64C77">
      <w:pPr>
        <w:rPr>
          <w:rFonts w:ascii="CDU Kievit Tab" w:hAnsi="CDU Kievit Tab"/>
          <w:b/>
          <w:bCs/>
          <w:color w:val="000000"/>
          <w:sz w:val="28"/>
          <w:szCs w:val="28"/>
        </w:rPr>
      </w:pPr>
    </w:p>
    <w:p w14:paraId="6BB52625" w14:textId="5646F110" w:rsidR="00B64C77" w:rsidRPr="001C6693" w:rsidRDefault="001C6693" w:rsidP="00B64C77">
      <w:pPr>
        <w:spacing w:line="276" w:lineRule="auto"/>
        <w:rPr>
          <w:rFonts w:ascii="CDU Kievit Tab" w:hAnsi="CDU Kievit Tab" w:cs="Tahoma"/>
          <w:b/>
          <w:bCs/>
          <w:sz w:val="28"/>
          <w:szCs w:val="28"/>
        </w:rPr>
      </w:pPr>
      <w:r w:rsidRPr="001C6693">
        <w:rPr>
          <w:rFonts w:ascii="CDU Kievit Tab" w:hAnsi="CDU Kievit Tab" w:cs="Tahoma"/>
          <w:b/>
          <w:bCs/>
          <w:sz w:val="28"/>
          <w:szCs w:val="28"/>
        </w:rPr>
        <w:t>Keine Kürzungen beim Ehrenamt!</w:t>
      </w:r>
    </w:p>
    <w:p w14:paraId="7A9ADFC1" w14:textId="77777777" w:rsidR="001C6693" w:rsidRPr="001C6693" w:rsidRDefault="001C6693" w:rsidP="00B64C77">
      <w:pPr>
        <w:spacing w:line="276" w:lineRule="auto"/>
        <w:rPr>
          <w:rFonts w:ascii="CDU Kievit Tab" w:hAnsi="CDU Kievit Tab" w:cs="Tahoma"/>
          <w:b/>
          <w:bCs/>
          <w:sz w:val="28"/>
          <w:szCs w:val="28"/>
        </w:rPr>
      </w:pPr>
    </w:p>
    <w:p w14:paraId="326C4B30" w14:textId="77777777" w:rsidR="001C6693" w:rsidRDefault="001C6693" w:rsidP="001C6693">
      <w:pPr>
        <w:spacing w:line="276" w:lineRule="auto"/>
        <w:rPr>
          <w:rFonts w:ascii="CDU Kievit Tab" w:hAnsi="CDU Kievit Tab" w:cs="Tahoma"/>
          <w:sz w:val="24"/>
          <w:szCs w:val="24"/>
        </w:rPr>
      </w:pPr>
      <w:r w:rsidRPr="001C6693">
        <w:rPr>
          <w:rFonts w:ascii="CDU Kievit Tab" w:hAnsi="CDU Kievit Tab" w:cs="Tahoma"/>
          <w:sz w:val="24"/>
          <w:szCs w:val="24"/>
        </w:rPr>
        <w:t xml:space="preserve">„Wenn Lisa Paus hier spart, leiden alle“, titelte kürzlich die „WELT“ und meinte damit die Streichung von Ausgaben für Freiwilligendienste. </w:t>
      </w:r>
    </w:p>
    <w:p w14:paraId="37294D6F" w14:textId="7F8D43AE" w:rsidR="001C6693" w:rsidRDefault="001C6693" w:rsidP="001C6693">
      <w:pPr>
        <w:spacing w:line="276" w:lineRule="auto"/>
        <w:rPr>
          <w:rFonts w:ascii="CDU Kievit Tab" w:hAnsi="CDU Kievit Tab" w:cs="Tahoma"/>
          <w:sz w:val="24"/>
          <w:szCs w:val="24"/>
        </w:rPr>
      </w:pPr>
      <w:r w:rsidRPr="001C6693">
        <w:rPr>
          <w:rFonts w:ascii="CDU Kievit Tab" w:hAnsi="CDU Kievit Tab" w:cs="Tahoma"/>
          <w:sz w:val="24"/>
          <w:szCs w:val="24"/>
        </w:rPr>
        <w:br/>
        <w:t xml:space="preserve">Diese sollen nach den Plänen der Familienministerin von 120 Mio. auf 95 Mio.  Euro, die Ausgaben für den Bundesfreiwilligendienst (BUFDI) von 207 Mio. auf 154 Mio. zusammengestrichen werden. </w:t>
      </w:r>
    </w:p>
    <w:p w14:paraId="696A62D8" w14:textId="77777777" w:rsidR="001C6693" w:rsidRPr="001C6693" w:rsidRDefault="001C6693" w:rsidP="001C6693">
      <w:pPr>
        <w:spacing w:line="276" w:lineRule="auto"/>
        <w:rPr>
          <w:rFonts w:ascii="CDU Kievit Tab" w:hAnsi="CDU Kievit Tab" w:cs="Tahoma"/>
          <w:sz w:val="24"/>
          <w:szCs w:val="24"/>
        </w:rPr>
      </w:pPr>
    </w:p>
    <w:p w14:paraId="468C78AF" w14:textId="77777777" w:rsidR="001C6693" w:rsidRPr="001C6693" w:rsidRDefault="001C6693" w:rsidP="001C6693">
      <w:pPr>
        <w:spacing w:line="276" w:lineRule="auto"/>
        <w:rPr>
          <w:rFonts w:ascii="CDU Kievit Tab" w:hAnsi="CDU Kievit Tab" w:cs="Tahoma"/>
          <w:sz w:val="24"/>
          <w:szCs w:val="24"/>
        </w:rPr>
      </w:pPr>
      <w:r w:rsidRPr="001C6693">
        <w:rPr>
          <w:rFonts w:ascii="CDU Kievit Tab" w:hAnsi="CDU Kievit Tab" w:cs="Tahoma"/>
          <w:sz w:val="24"/>
          <w:szCs w:val="24"/>
        </w:rPr>
        <w:t xml:space="preserve">Die Senioren-Union der CDU Deutschlands schlägt Alarm: „Während im Koalitionsvertrag der Ampel noch von einer Stärkung der Freiwilligendienste die Rede gewesen ist, wird jetzt das ehrenamtliche Engagement junger Menschen mit Füßen getreten!“, sagt Dr. Fred-Holger Ludwig, Bundesvorsitzender der CDU-Senioren. „Die Freiwilligen spielen eine wertvolle und unentbehrliche Rolle nicht nur in Alten- und Pflegeeinrichtungen.“ </w:t>
      </w:r>
    </w:p>
    <w:p w14:paraId="204654E3" w14:textId="77777777" w:rsidR="001C6693" w:rsidRDefault="001C6693" w:rsidP="001C6693">
      <w:pPr>
        <w:spacing w:line="276" w:lineRule="auto"/>
        <w:rPr>
          <w:rFonts w:ascii="CDU Kievit Tab" w:hAnsi="CDU Kievit Tab" w:cs="Tahoma"/>
          <w:sz w:val="24"/>
          <w:szCs w:val="24"/>
        </w:rPr>
      </w:pPr>
    </w:p>
    <w:p w14:paraId="15FEB7DB" w14:textId="45334EF9" w:rsidR="001C6693" w:rsidRDefault="001C6693" w:rsidP="001C6693">
      <w:pPr>
        <w:spacing w:line="276" w:lineRule="auto"/>
        <w:rPr>
          <w:rFonts w:ascii="CDU Kievit Tab" w:hAnsi="CDU Kievit Tab" w:cs="Tahoma"/>
          <w:sz w:val="24"/>
          <w:szCs w:val="24"/>
        </w:rPr>
      </w:pPr>
      <w:r w:rsidRPr="001C6693">
        <w:rPr>
          <w:rFonts w:ascii="CDU Kievit Tab" w:hAnsi="CDU Kievit Tab" w:cs="Tahoma"/>
          <w:sz w:val="24"/>
          <w:szCs w:val="24"/>
        </w:rPr>
        <w:t>Die Konsequenzen der drastischen Kürzungen seien dramatisch und verhängnisvoll: Allein in Krankenhäusern würden Tausende Plätze - ein Viertel bis ein Drittel aller Stellen - ersatzlos wegfallen und die Folgen des ohnehin vorhandenen Fachkräftemangels noch verschlimmern.</w:t>
      </w:r>
    </w:p>
    <w:p w14:paraId="5C697D5F" w14:textId="77777777" w:rsidR="001C6693" w:rsidRPr="001C6693" w:rsidRDefault="001C6693" w:rsidP="001C6693">
      <w:pPr>
        <w:spacing w:line="276" w:lineRule="auto"/>
        <w:rPr>
          <w:rFonts w:ascii="CDU Kievit Tab" w:hAnsi="CDU Kievit Tab" w:cs="Tahoma"/>
          <w:sz w:val="24"/>
          <w:szCs w:val="24"/>
        </w:rPr>
      </w:pPr>
    </w:p>
    <w:p w14:paraId="67DFFDB6" w14:textId="77777777" w:rsidR="001C6693" w:rsidRPr="001C6693" w:rsidRDefault="001C6693" w:rsidP="001C6693">
      <w:pPr>
        <w:spacing w:line="276" w:lineRule="auto"/>
        <w:rPr>
          <w:rFonts w:ascii="CDU Kievit Tab" w:hAnsi="CDU Kievit Tab" w:cs="Tahoma"/>
          <w:sz w:val="24"/>
          <w:szCs w:val="24"/>
        </w:rPr>
      </w:pPr>
      <w:r w:rsidRPr="001C6693">
        <w:rPr>
          <w:rFonts w:ascii="CDU Kievit Tab" w:hAnsi="CDU Kievit Tab" w:cs="Tahoma"/>
          <w:sz w:val="24"/>
          <w:szCs w:val="24"/>
        </w:rPr>
        <w:t>„Hier bei den Schwächsten der Gesellschaft zu sparen, ist unsozial und empörend. Das BMFSFJ muss die Kürzungen zurücknehmen und dem Engagement der vor allem jungen Menschen wieder den gebührenden Stellenwert zurückgeben“, heißt es bei der Senioren-Union der CDU.</w:t>
      </w:r>
    </w:p>
    <w:p w14:paraId="7D740892" w14:textId="77777777" w:rsidR="00B64C77" w:rsidRPr="001C6693" w:rsidRDefault="00B64C77" w:rsidP="00B64C77">
      <w:pPr>
        <w:spacing w:line="276" w:lineRule="auto"/>
        <w:rPr>
          <w:rFonts w:ascii="CDU Kievit Tab" w:hAnsi="CDU Kievit Tab"/>
          <w:sz w:val="28"/>
          <w:szCs w:val="28"/>
        </w:rPr>
      </w:pPr>
    </w:p>
    <w:p w14:paraId="6779BC5A" w14:textId="77777777" w:rsidR="00B64C77" w:rsidRPr="001C6693" w:rsidRDefault="00B64C77" w:rsidP="00B64C77">
      <w:pPr>
        <w:spacing w:line="276" w:lineRule="auto"/>
        <w:rPr>
          <w:rFonts w:ascii="CDU Kievit Tab" w:hAnsi="CDU Kievit Tab"/>
          <w:sz w:val="28"/>
          <w:szCs w:val="28"/>
        </w:rPr>
      </w:pPr>
    </w:p>
    <w:p w14:paraId="443BB784" w14:textId="6A909B82" w:rsidR="00B64C77" w:rsidRPr="001C6693" w:rsidRDefault="00B64C77" w:rsidP="00B64C77">
      <w:pPr>
        <w:spacing w:line="276" w:lineRule="auto"/>
        <w:rPr>
          <w:rFonts w:ascii="CDU Kievit Tab" w:hAnsi="CDU Kievit Tab" w:cs="Tahoma"/>
          <w:sz w:val="24"/>
          <w:szCs w:val="24"/>
        </w:rPr>
      </w:pPr>
      <w:r w:rsidRPr="001C6693">
        <w:rPr>
          <w:rFonts w:ascii="CDU Kievit Tab" w:hAnsi="CDU Kievit Tab" w:cs="Tahoma"/>
          <w:sz w:val="24"/>
          <w:szCs w:val="24"/>
        </w:rPr>
        <w:t xml:space="preserve">Berlin, </w:t>
      </w:r>
      <w:r w:rsidR="001C6693" w:rsidRPr="001C6693">
        <w:rPr>
          <w:rFonts w:ascii="CDU Kievit Tab" w:hAnsi="CDU Kievit Tab" w:cs="Tahoma"/>
          <w:sz w:val="24"/>
          <w:szCs w:val="24"/>
        </w:rPr>
        <w:t>8. November 2023</w:t>
      </w:r>
    </w:p>
    <w:p w14:paraId="41FC0F3B" w14:textId="77777777" w:rsidR="00B64C77" w:rsidRPr="001C6693" w:rsidRDefault="00B64C77" w:rsidP="00B64C77">
      <w:pPr>
        <w:rPr>
          <w:rFonts w:ascii="CDU Kievit Tab" w:hAnsi="CDU Kievit Tab"/>
          <w:sz w:val="28"/>
          <w:szCs w:val="28"/>
        </w:rPr>
      </w:pPr>
    </w:p>
    <w:p w14:paraId="2201C0D8" w14:textId="778C547A" w:rsidR="00F714EB" w:rsidRPr="001C6693" w:rsidRDefault="00F714EB">
      <w:pPr>
        <w:rPr>
          <w:rFonts w:ascii="CDU Kievit Tab" w:hAnsi="CDU Kievit Tab"/>
          <w:sz w:val="28"/>
          <w:szCs w:val="28"/>
        </w:rPr>
      </w:pPr>
    </w:p>
    <w:sectPr w:rsidR="00F714EB" w:rsidRPr="001C6693" w:rsidSect="007D1405">
      <w:headerReference w:type="default" r:id="rId7"/>
      <w:footerReference w:type="default" r:id="rId8"/>
      <w:type w:val="continuous"/>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65921" w14:textId="77777777" w:rsidR="00C07698" w:rsidRDefault="00C07698" w:rsidP="00C07698">
      <w:r>
        <w:separator/>
      </w:r>
    </w:p>
  </w:endnote>
  <w:endnote w:type="continuationSeparator" w:id="0">
    <w:p w14:paraId="5DBB5B4C" w14:textId="77777777" w:rsidR="00C07698" w:rsidRDefault="00C07698" w:rsidP="00C0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DU Kievit Tab">
    <w:panose1 w:val="020B0500000000000000"/>
    <w:charset w:val="00"/>
    <w:family w:val="swiss"/>
    <w:pitch w:val="variable"/>
    <w:sig w:usb0="8000002F" w:usb1="5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3ABFB" w14:textId="7AD3D886" w:rsidR="00C07698" w:rsidRPr="00C07698" w:rsidRDefault="00C07698" w:rsidP="00C07698">
    <w:pPr>
      <w:pStyle w:val="Fuzeile"/>
      <w:jc w:val="center"/>
      <w:rPr>
        <w:rFonts w:ascii="Tahoma" w:hAnsi="Tahoma" w:cs="Tahoma"/>
        <w:sz w:val="16"/>
        <w:szCs w:val="16"/>
      </w:rPr>
    </w:pPr>
    <w:r w:rsidRPr="00C07698">
      <w:rPr>
        <w:rFonts w:ascii="Tahoma" w:hAnsi="Tahoma" w:cs="Tahoma"/>
        <w:sz w:val="16"/>
        <w:szCs w:val="16"/>
      </w:rPr>
      <w:t>Senioren-Union der CDU Deutschlands –Konrad-Adenauer-Haus – Klingelhöferstraße 8 – 10785 Berlin</w:t>
    </w:r>
  </w:p>
  <w:p w14:paraId="147B6F98" w14:textId="3E2B0ABC" w:rsidR="00C07698" w:rsidRPr="00C07698" w:rsidRDefault="00C07698" w:rsidP="00C07698">
    <w:pPr>
      <w:pStyle w:val="Fuzeile"/>
      <w:jc w:val="center"/>
      <w:rPr>
        <w:rFonts w:ascii="Tahoma" w:hAnsi="Tahoma" w:cs="Tahoma"/>
        <w:sz w:val="16"/>
        <w:szCs w:val="16"/>
      </w:rPr>
    </w:pPr>
    <w:r w:rsidRPr="00C07698">
      <w:rPr>
        <w:rFonts w:ascii="Tahoma" w:hAnsi="Tahoma" w:cs="Tahoma"/>
        <w:sz w:val="16"/>
        <w:szCs w:val="16"/>
      </w:rPr>
      <w:t xml:space="preserve">Telefon: 030 22070 445 – E-Mail: </w:t>
    </w:r>
    <w:r w:rsidR="001C6693">
      <w:rPr>
        <w:rFonts w:ascii="Tahoma" w:hAnsi="Tahoma" w:cs="Tahoma"/>
        <w:sz w:val="16"/>
        <w:szCs w:val="16"/>
      </w:rPr>
      <w:t>seniorenunion</w:t>
    </w:r>
    <w:r w:rsidRPr="00C07698">
      <w:rPr>
        <w:rFonts w:ascii="Tahoma" w:hAnsi="Tahoma" w:cs="Tahoma"/>
        <w:sz w:val="16"/>
        <w:szCs w:val="16"/>
      </w:rPr>
      <w:t>@cdu.de – www.seniorenunion.de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845EC" w14:textId="77777777" w:rsidR="00C07698" w:rsidRDefault="00C07698" w:rsidP="00C07698">
      <w:r>
        <w:separator/>
      </w:r>
    </w:p>
  </w:footnote>
  <w:footnote w:type="continuationSeparator" w:id="0">
    <w:p w14:paraId="743B6D7E" w14:textId="77777777" w:rsidR="00C07698" w:rsidRDefault="00C07698" w:rsidP="00C0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73117" w14:textId="19F0B91A" w:rsidR="00C07698" w:rsidRDefault="00C07698">
    <w:pPr>
      <w:pStyle w:val="Kopfzeile"/>
    </w:pPr>
    <w:r>
      <w:rPr>
        <w:noProof/>
      </w:rPr>
      <w:drawing>
        <wp:anchor distT="0" distB="0" distL="114300" distR="114300" simplePos="0" relativeHeight="251659264" behindDoc="1" locked="0" layoutInCell="1" allowOverlap="1" wp14:anchorId="42F9D005" wp14:editId="68262118">
          <wp:simplePos x="0" y="0"/>
          <wp:positionH relativeFrom="column">
            <wp:posOffset>3409950</wp:posOffset>
          </wp:positionH>
          <wp:positionV relativeFrom="paragraph">
            <wp:posOffset>-95250</wp:posOffset>
          </wp:positionV>
          <wp:extent cx="2587995" cy="1028700"/>
          <wp:effectExtent l="0" t="0" r="3175" b="0"/>
          <wp:wrapThrough wrapText="bothSides">
            <wp:wrapPolygon edited="0">
              <wp:start x="0" y="0"/>
              <wp:lineTo x="0" y="21200"/>
              <wp:lineTo x="21467" y="21200"/>
              <wp:lineTo x="21467" y="0"/>
              <wp:lineTo x="0" y="0"/>
            </wp:wrapPolygon>
          </wp:wrapThrough>
          <wp:docPr id="79679341"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79341" name="Grafik 1" descr="Ein Bild, das Text, Schrif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995" cy="1028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47101"/>
    <w:multiLevelType w:val="hybridMultilevel"/>
    <w:tmpl w:val="EDCE859C"/>
    <w:lvl w:ilvl="0" w:tplc="DC1EEFB8">
      <w:numFmt w:val="bullet"/>
      <w:lvlText w:val="-"/>
      <w:lvlJc w:val="left"/>
      <w:pPr>
        <w:ind w:left="720" w:hanging="360"/>
      </w:pPr>
      <w:rPr>
        <w:rFonts w:ascii="CDU Kievit Tab" w:eastAsiaTheme="minorHAnsi" w:hAnsi="CDU Kievit Tab"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70"/>
    <w:rsid w:val="001C1677"/>
    <w:rsid w:val="001C6693"/>
    <w:rsid w:val="00280B70"/>
    <w:rsid w:val="00465580"/>
    <w:rsid w:val="005B13BD"/>
    <w:rsid w:val="006512EA"/>
    <w:rsid w:val="006D5E08"/>
    <w:rsid w:val="007D1405"/>
    <w:rsid w:val="008C4ADB"/>
    <w:rsid w:val="00901892"/>
    <w:rsid w:val="009B6292"/>
    <w:rsid w:val="00A13348"/>
    <w:rsid w:val="00B64C77"/>
    <w:rsid w:val="00BC7FA2"/>
    <w:rsid w:val="00C07698"/>
    <w:rsid w:val="00C3254E"/>
    <w:rsid w:val="00E97B32"/>
    <w:rsid w:val="00F714EB"/>
    <w:rsid w:val="00FB63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FDB3"/>
  <w15:chartTrackingRefBased/>
  <w15:docId w15:val="{2F8EBA05-86D1-4866-9856-F49BC604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DU Kievit Tab" w:eastAsiaTheme="minorHAnsi" w:hAnsi="CDU Kievit Tab" w:cstheme="majorBidi"/>
        <w:kern w:val="2"/>
        <w:szCs w:val="2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0B70"/>
    <w:rPr>
      <w:rFonts w:ascii="Calibri" w:hAnsi="Calibri" w:cs="Calibri"/>
      <w:kern w:val="0"/>
      <w:sz w:val="22"/>
      <w:szCs w:val="22"/>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7698"/>
    <w:pPr>
      <w:tabs>
        <w:tab w:val="center" w:pos="4536"/>
        <w:tab w:val="right" w:pos="9072"/>
      </w:tabs>
    </w:pPr>
  </w:style>
  <w:style w:type="character" w:customStyle="1" w:styleId="KopfzeileZchn">
    <w:name w:val="Kopfzeile Zchn"/>
    <w:basedOn w:val="Absatz-Standardschriftart"/>
    <w:link w:val="Kopfzeile"/>
    <w:uiPriority w:val="99"/>
    <w:rsid w:val="00C07698"/>
    <w:rPr>
      <w:rFonts w:ascii="Calibri" w:hAnsi="Calibri" w:cs="Calibri"/>
      <w:kern w:val="0"/>
      <w:sz w:val="22"/>
      <w:szCs w:val="22"/>
      <w14:ligatures w14:val="none"/>
    </w:rPr>
  </w:style>
  <w:style w:type="paragraph" w:styleId="Fuzeile">
    <w:name w:val="footer"/>
    <w:basedOn w:val="Standard"/>
    <w:link w:val="FuzeileZchn"/>
    <w:uiPriority w:val="99"/>
    <w:unhideWhenUsed/>
    <w:rsid w:val="00C07698"/>
    <w:pPr>
      <w:tabs>
        <w:tab w:val="center" w:pos="4536"/>
        <w:tab w:val="right" w:pos="9072"/>
      </w:tabs>
    </w:pPr>
  </w:style>
  <w:style w:type="character" w:customStyle="1" w:styleId="FuzeileZchn">
    <w:name w:val="Fußzeile Zchn"/>
    <w:basedOn w:val="Absatz-Standardschriftart"/>
    <w:link w:val="Fuzeile"/>
    <w:uiPriority w:val="99"/>
    <w:rsid w:val="00C07698"/>
    <w:rPr>
      <w:rFonts w:ascii="Calibri" w:hAnsi="Calibri" w:cs="Calibri"/>
      <w:kern w:val="0"/>
      <w:sz w:val="22"/>
      <w:szCs w:val="22"/>
      <w14:ligatures w14:val="none"/>
    </w:rPr>
  </w:style>
  <w:style w:type="character" w:styleId="Hyperlink">
    <w:name w:val="Hyperlink"/>
    <w:basedOn w:val="Absatz-Standardschriftart"/>
    <w:uiPriority w:val="99"/>
    <w:unhideWhenUsed/>
    <w:rsid w:val="00C07698"/>
    <w:rPr>
      <w:color w:val="0000FF" w:themeColor="hyperlink"/>
      <w:u w:val="single"/>
    </w:rPr>
  </w:style>
  <w:style w:type="character" w:styleId="NichtaufgelsteErwhnung">
    <w:name w:val="Unresolved Mention"/>
    <w:basedOn w:val="Absatz-Standardschriftart"/>
    <w:uiPriority w:val="99"/>
    <w:semiHidden/>
    <w:unhideWhenUsed/>
    <w:rsid w:val="00C07698"/>
    <w:rPr>
      <w:color w:val="605E5C"/>
      <w:shd w:val="clear" w:color="auto" w:fill="E1DFDD"/>
    </w:rPr>
  </w:style>
  <w:style w:type="paragraph" w:styleId="Listenabsatz">
    <w:name w:val="List Paragraph"/>
    <w:basedOn w:val="Standard"/>
    <w:uiPriority w:val="34"/>
    <w:qFormat/>
    <w:rsid w:val="009B6292"/>
    <w:pPr>
      <w:ind w:left="720"/>
      <w:contextualSpacing/>
    </w:pPr>
  </w:style>
  <w:style w:type="paragraph" w:styleId="KeinLeerraum">
    <w:name w:val="No Spacing"/>
    <w:uiPriority w:val="1"/>
    <w:qFormat/>
    <w:rsid w:val="00B64C77"/>
    <w:rPr>
      <w:rFonts w:asciiTheme="minorHAnsi" w:eastAsiaTheme="minorEastAsia" w:hAnsiTheme="minorHAnsi" w:cstheme="minorBidi"/>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766302">
      <w:bodyDiv w:val="1"/>
      <w:marLeft w:val="0"/>
      <w:marRight w:val="0"/>
      <w:marTop w:val="0"/>
      <w:marBottom w:val="0"/>
      <w:divBdr>
        <w:top w:val="none" w:sz="0" w:space="0" w:color="auto"/>
        <w:left w:val="none" w:sz="0" w:space="0" w:color="auto"/>
        <w:bottom w:val="none" w:sz="0" w:space="0" w:color="auto"/>
        <w:right w:val="none" w:sz="0" w:space="0" w:color="auto"/>
      </w:divBdr>
      <w:divsChild>
        <w:div w:id="1484160008">
          <w:marLeft w:val="0"/>
          <w:marRight w:val="0"/>
          <w:marTop w:val="0"/>
          <w:marBottom w:val="0"/>
          <w:divBdr>
            <w:top w:val="none" w:sz="0" w:space="0" w:color="auto"/>
            <w:left w:val="none" w:sz="0" w:space="0" w:color="auto"/>
            <w:bottom w:val="none" w:sz="0" w:space="0" w:color="auto"/>
            <w:right w:val="none" w:sz="0" w:space="0" w:color="auto"/>
          </w:divBdr>
          <w:divsChild>
            <w:div w:id="1266577408">
              <w:marLeft w:val="0"/>
              <w:marRight w:val="0"/>
              <w:marTop w:val="0"/>
              <w:marBottom w:val="0"/>
              <w:divBdr>
                <w:top w:val="none" w:sz="0" w:space="0" w:color="auto"/>
                <w:left w:val="none" w:sz="0" w:space="0" w:color="auto"/>
                <w:bottom w:val="none" w:sz="0" w:space="0" w:color="auto"/>
                <w:right w:val="none" w:sz="0" w:space="0" w:color="auto"/>
              </w:divBdr>
              <w:divsChild>
                <w:div w:id="1155339304">
                  <w:marLeft w:val="0"/>
                  <w:marRight w:val="0"/>
                  <w:marTop w:val="0"/>
                  <w:marBottom w:val="0"/>
                  <w:divBdr>
                    <w:top w:val="none" w:sz="0" w:space="0" w:color="auto"/>
                    <w:left w:val="none" w:sz="0" w:space="0" w:color="auto"/>
                    <w:bottom w:val="none" w:sz="0" w:space="0" w:color="auto"/>
                    <w:right w:val="none" w:sz="0" w:space="0" w:color="auto"/>
                  </w:divBdr>
                  <w:divsChild>
                    <w:div w:id="764228196">
                      <w:marLeft w:val="0"/>
                      <w:marRight w:val="0"/>
                      <w:marTop w:val="0"/>
                      <w:marBottom w:val="0"/>
                      <w:divBdr>
                        <w:top w:val="none" w:sz="0" w:space="0" w:color="auto"/>
                        <w:left w:val="none" w:sz="0" w:space="0" w:color="auto"/>
                        <w:bottom w:val="none" w:sz="0" w:space="0" w:color="auto"/>
                        <w:right w:val="none" w:sz="0" w:space="0" w:color="auto"/>
                      </w:divBdr>
                      <w:divsChild>
                        <w:div w:id="1015768715">
                          <w:marLeft w:val="0"/>
                          <w:marRight w:val="0"/>
                          <w:marTop w:val="0"/>
                          <w:marBottom w:val="0"/>
                          <w:divBdr>
                            <w:top w:val="none" w:sz="0" w:space="0" w:color="auto"/>
                            <w:left w:val="none" w:sz="0" w:space="0" w:color="auto"/>
                            <w:bottom w:val="none" w:sz="0" w:space="0" w:color="auto"/>
                            <w:right w:val="none" w:sz="0" w:space="0" w:color="auto"/>
                          </w:divBdr>
                          <w:divsChild>
                            <w:div w:id="174148311">
                              <w:marLeft w:val="0"/>
                              <w:marRight w:val="0"/>
                              <w:marTop w:val="0"/>
                              <w:marBottom w:val="0"/>
                              <w:divBdr>
                                <w:top w:val="none" w:sz="0" w:space="0" w:color="auto"/>
                                <w:left w:val="none" w:sz="0" w:space="0" w:color="auto"/>
                                <w:bottom w:val="none" w:sz="0" w:space="0" w:color="auto"/>
                                <w:right w:val="none" w:sz="0" w:space="0" w:color="auto"/>
                              </w:divBdr>
                            </w:div>
                          </w:divsChild>
                        </w:div>
                        <w:div w:id="1359504749">
                          <w:marLeft w:val="0"/>
                          <w:marRight w:val="0"/>
                          <w:marTop w:val="0"/>
                          <w:marBottom w:val="0"/>
                          <w:divBdr>
                            <w:top w:val="none" w:sz="0" w:space="0" w:color="auto"/>
                            <w:left w:val="none" w:sz="0" w:space="0" w:color="auto"/>
                            <w:bottom w:val="none" w:sz="0" w:space="0" w:color="auto"/>
                            <w:right w:val="none" w:sz="0" w:space="0" w:color="auto"/>
                          </w:divBdr>
                          <w:divsChild>
                            <w:div w:id="1719236899">
                              <w:marLeft w:val="0"/>
                              <w:marRight w:val="0"/>
                              <w:marTop w:val="0"/>
                              <w:marBottom w:val="0"/>
                              <w:divBdr>
                                <w:top w:val="none" w:sz="0" w:space="0" w:color="auto"/>
                                <w:left w:val="none" w:sz="0" w:space="0" w:color="auto"/>
                                <w:bottom w:val="none" w:sz="0" w:space="0" w:color="auto"/>
                                <w:right w:val="none" w:sz="0" w:space="0" w:color="auto"/>
                              </w:divBdr>
                              <w:divsChild>
                                <w:div w:id="460197611">
                                  <w:marLeft w:val="0"/>
                                  <w:marRight w:val="0"/>
                                  <w:marTop w:val="0"/>
                                  <w:marBottom w:val="0"/>
                                  <w:divBdr>
                                    <w:top w:val="none" w:sz="0" w:space="0" w:color="auto"/>
                                    <w:left w:val="none" w:sz="0" w:space="0" w:color="auto"/>
                                    <w:bottom w:val="none" w:sz="0" w:space="0" w:color="auto"/>
                                    <w:right w:val="none" w:sz="0" w:space="0" w:color="auto"/>
                                  </w:divBdr>
                                  <w:divsChild>
                                    <w:div w:id="951864836">
                                      <w:marLeft w:val="0"/>
                                      <w:marRight w:val="0"/>
                                      <w:marTop w:val="0"/>
                                      <w:marBottom w:val="0"/>
                                      <w:divBdr>
                                        <w:top w:val="none" w:sz="0" w:space="0" w:color="auto"/>
                                        <w:left w:val="none" w:sz="0" w:space="0" w:color="auto"/>
                                        <w:bottom w:val="none" w:sz="0" w:space="0" w:color="auto"/>
                                        <w:right w:val="none" w:sz="0" w:space="0" w:color="auto"/>
                                      </w:divBdr>
                                      <w:divsChild>
                                        <w:div w:id="1498113259">
                                          <w:marLeft w:val="0"/>
                                          <w:marRight w:val="0"/>
                                          <w:marTop w:val="0"/>
                                          <w:marBottom w:val="0"/>
                                          <w:divBdr>
                                            <w:top w:val="none" w:sz="0" w:space="0" w:color="auto"/>
                                            <w:left w:val="none" w:sz="0" w:space="0" w:color="auto"/>
                                            <w:bottom w:val="none" w:sz="0" w:space="0" w:color="auto"/>
                                            <w:right w:val="none" w:sz="0" w:space="0" w:color="auto"/>
                                          </w:divBdr>
                                          <w:divsChild>
                                            <w:div w:id="3264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12208">
                                      <w:marLeft w:val="0"/>
                                      <w:marRight w:val="0"/>
                                      <w:marTop w:val="0"/>
                                      <w:marBottom w:val="0"/>
                                      <w:divBdr>
                                        <w:top w:val="none" w:sz="0" w:space="0" w:color="auto"/>
                                        <w:left w:val="none" w:sz="0" w:space="0" w:color="auto"/>
                                        <w:bottom w:val="none" w:sz="0" w:space="0" w:color="auto"/>
                                        <w:right w:val="none" w:sz="0" w:space="0" w:color="auto"/>
                                      </w:divBdr>
                                      <w:divsChild>
                                        <w:div w:id="1689796882">
                                          <w:marLeft w:val="0"/>
                                          <w:marRight w:val="0"/>
                                          <w:marTop w:val="0"/>
                                          <w:marBottom w:val="0"/>
                                          <w:divBdr>
                                            <w:top w:val="none" w:sz="0" w:space="0" w:color="auto"/>
                                            <w:left w:val="none" w:sz="0" w:space="0" w:color="auto"/>
                                            <w:bottom w:val="none" w:sz="0" w:space="0" w:color="auto"/>
                                            <w:right w:val="none" w:sz="0" w:space="0" w:color="auto"/>
                                          </w:divBdr>
                                          <w:divsChild>
                                            <w:div w:id="536741978">
                                              <w:marLeft w:val="0"/>
                                              <w:marRight w:val="0"/>
                                              <w:marTop w:val="0"/>
                                              <w:marBottom w:val="0"/>
                                              <w:divBdr>
                                                <w:top w:val="none" w:sz="0" w:space="0" w:color="auto"/>
                                                <w:left w:val="none" w:sz="0" w:space="0" w:color="auto"/>
                                                <w:bottom w:val="none" w:sz="0" w:space="0" w:color="auto"/>
                                                <w:right w:val="none" w:sz="0" w:space="0" w:color="auto"/>
                                              </w:divBdr>
                                              <w:divsChild>
                                                <w:div w:id="2065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636423">
                          <w:marLeft w:val="0"/>
                          <w:marRight w:val="0"/>
                          <w:marTop w:val="0"/>
                          <w:marBottom w:val="0"/>
                          <w:divBdr>
                            <w:top w:val="none" w:sz="0" w:space="0" w:color="auto"/>
                            <w:left w:val="none" w:sz="0" w:space="0" w:color="auto"/>
                            <w:bottom w:val="none" w:sz="0" w:space="0" w:color="auto"/>
                            <w:right w:val="none" w:sz="0" w:space="0" w:color="auto"/>
                          </w:divBdr>
                          <w:divsChild>
                            <w:div w:id="675425845">
                              <w:marLeft w:val="0"/>
                              <w:marRight w:val="0"/>
                              <w:marTop w:val="0"/>
                              <w:marBottom w:val="0"/>
                              <w:divBdr>
                                <w:top w:val="none" w:sz="0" w:space="0" w:color="auto"/>
                                <w:left w:val="none" w:sz="0" w:space="0" w:color="auto"/>
                                <w:bottom w:val="none" w:sz="0" w:space="0" w:color="auto"/>
                                <w:right w:val="none" w:sz="0" w:space="0" w:color="auto"/>
                              </w:divBdr>
                              <w:divsChild>
                                <w:div w:id="2059426306">
                                  <w:marLeft w:val="0"/>
                                  <w:marRight w:val="0"/>
                                  <w:marTop w:val="0"/>
                                  <w:marBottom w:val="0"/>
                                  <w:divBdr>
                                    <w:top w:val="none" w:sz="0" w:space="0" w:color="auto"/>
                                    <w:left w:val="none" w:sz="0" w:space="0" w:color="auto"/>
                                    <w:bottom w:val="none" w:sz="0" w:space="0" w:color="auto"/>
                                    <w:right w:val="none" w:sz="0" w:space="0" w:color="auto"/>
                                  </w:divBdr>
                                  <w:divsChild>
                                    <w:div w:id="332994653">
                                      <w:marLeft w:val="0"/>
                                      <w:marRight w:val="0"/>
                                      <w:marTop w:val="0"/>
                                      <w:marBottom w:val="0"/>
                                      <w:divBdr>
                                        <w:top w:val="none" w:sz="0" w:space="0" w:color="auto"/>
                                        <w:left w:val="none" w:sz="0" w:space="0" w:color="auto"/>
                                        <w:bottom w:val="none" w:sz="0" w:space="0" w:color="auto"/>
                                        <w:right w:val="none" w:sz="0" w:space="0" w:color="auto"/>
                                      </w:divBdr>
                                      <w:divsChild>
                                        <w:div w:id="2060326620">
                                          <w:marLeft w:val="0"/>
                                          <w:marRight w:val="0"/>
                                          <w:marTop w:val="0"/>
                                          <w:marBottom w:val="0"/>
                                          <w:divBdr>
                                            <w:top w:val="none" w:sz="0" w:space="0" w:color="auto"/>
                                            <w:left w:val="none" w:sz="0" w:space="0" w:color="auto"/>
                                            <w:bottom w:val="none" w:sz="0" w:space="0" w:color="auto"/>
                                            <w:right w:val="none" w:sz="0" w:space="0" w:color="auto"/>
                                          </w:divBdr>
                                          <w:divsChild>
                                            <w:div w:id="9668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6469">
                                      <w:marLeft w:val="0"/>
                                      <w:marRight w:val="0"/>
                                      <w:marTop w:val="0"/>
                                      <w:marBottom w:val="0"/>
                                      <w:divBdr>
                                        <w:top w:val="none" w:sz="0" w:space="0" w:color="auto"/>
                                        <w:left w:val="none" w:sz="0" w:space="0" w:color="auto"/>
                                        <w:bottom w:val="none" w:sz="0" w:space="0" w:color="auto"/>
                                        <w:right w:val="none" w:sz="0" w:space="0" w:color="auto"/>
                                      </w:divBdr>
                                      <w:divsChild>
                                        <w:div w:id="1690836620">
                                          <w:marLeft w:val="0"/>
                                          <w:marRight w:val="0"/>
                                          <w:marTop w:val="0"/>
                                          <w:marBottom w:val="0"/>
                                          <w:divBdr>
                                            <w:top w:val="none" w:sz="0" w:space="0" w:color="auto"/>
                                            <w:left w:val="none" w:sz="0" w:space="0" w:color="auto"/>
                                            <w:bottom w:val="none" w:sz="0" w:space="0" w:color="auto"/>
                                            <w:right w:val="none" w:sz="0" w:space="0" w:color="auto"/>
                                          </w:divBdr>
                                          <w:divsChild>
                                            <w:div w:id="1065638257">
                                              <w:marLeft w:val="0"/>
                                              <w:marRight w:val="0"/>
                                              <w:marTop w:val="0"/>
                                              <w:marBottom w:val="0"/>
                                              <w:divBdr>
                                                <w:top w:val="none" w:sz="0" w:space="0" w:color="auto"/>
                                                <w:left w:val="none" w:sz="0" w:space="0" w:color="auto"/>
                                                <w:bottom w:val="none" w:sz="0" w:space="0" w:color="auto"/>
                                                <w:right w:val="none" w:sz="0" w:space="0" w:color="auto"/>
                                              </w:divBdr>
                                              <w:divsChild>
                                                <w:div w:id="11173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855404">
          <w:marLeft w:val="0"/>
          <w:marRight w:val="0"/>
          <w:marTop w:val="0"/>
          <w:marBottom w:val="0"/>
          <w:divBdr>
            <w:top w:val="none" w:sz="0" w:space="0" w:color="auto"/>
            <w:left w:val="none" w:sz="0" w:space="0" w:color="auto"/>
            <w:bottom w:val="none" w:sz="0" w:space="0" w:color="auto"/>
            <w:right w:val="none" w:sz="0" w:space="0" w:color="auto"/>
          </w:divBdr>
        </w:div>
      </w:divsChild>
    </w:div>
    <w:div w:id="1991788504">
      <w:bodyDiv w:val="1"/>
      <w:marLeft w:val="0"/>
      <w:marRight w:val="0"/>
      <w:marTop w:val="0"/>
      <w:marBottom w:val="0"/>
      <w:divBdr>
        <w:top w:val="none" w:sz="0" w:space="0" w:color="auto"/>
        <w:left w:val="none" w:sz="0" w:space="0" w:color="auto"/>
        <w:bottom w:val="none" w:sz="0" w:space="0" w:color="auto"/>
        <w:right w:val="none" w:sz="0" w:space="0" w:color="auto"/>
      </w:divBdr>
    </w:div>
    <w:div w:id="208610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Enzenberg, Anja</dc:creator>
  <cp:keywords/>
  <dc:description/>
  <cp:lastModifiedBy>Enzenberg, Anja</cp:lastModifiedBy>
  <cp:revision>3</cp:revision>
  <cp:lastPrinted>2023-10-09T09:40:00Z</cp:lastPrinted>
  <dcterms:created xsi:type="dcterms:W3CDTF">2023-11-08T10:19:00Z</dcterms:created>
  <dcterms:modified xsi:type="dcterms:W3CDTF">2023-11-08T10:21:00Z</dcterms:modified>
</cp:coreProperties>
</file>